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77777777" w:rsidR="000C182C" w:rsidRPr="000C182C" w:rsidRDefault="000C182C" w:rsidP="000C182C">
      <w:pPr>
        <w:jc w:val="center"/>
        <w:rPr>
          <w:sz w:val="28"/>
          <w:szCs w:val="28"/>
        </w:rPr>
      </w:pPr>
      <w:bookmarkStart w:id="0" w:name="_GoBack"/>
      <w:bookmarkEnd w:id="0"/>
      <w:r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43335C59" w:rsidR="000C182C" w:rsidRPr="005E3BB0" w:rsidRDefault="000C182C" w:rsidP="000C182C">
      <w:pPr>
        <w:rPr>
          <w:b/>
          <w:sz w:val="24"/>
          <w:szCs w:val="24"/>
        </w:rPr>
      </w:pPr>
      <w:r w:rsidRPr="005E3BB0">
        <w:rPr>
          <w:b/>
          <w:sz w:val="24"/>
          <w:szCs w:val="24"/>
        </w:rPr>
        <w:t xml:space="preserve">Date: Thursday, </w:t>
      </w:r>
      <w:r w:rsidR="0065763D">
        <w:rPr>
          <w:b/>
          <w:sz w:val="24"/>
          <w:szCs w:val="24"/>
        </w:rPr>
        <w:t>March</w:t>
      </w:r>
      <w:r w:rsidR="00F53F42">
        <w:rPr>
          <w:b/>
          <w:sz w:val="24"/>
          <w:szCs w:val="24"/>
        </w:rPr>
        <w:t xml:space="preserve"> 2</w:t>
      </w:r>
      <w:r w:rsidR="000B09BD">
        <w:rPr>
          <w:b/>
          <w:sz w:val="24"/>
          <w:szCs w:val="24"/>
        </w:rPr>
        <w:t>2</w:t>
      </w:r>
      <w:r w:rsidR="00F53F42">
        <w:rPr>
          <w:b/>
          <w:sz w:val="24"/>
          <w:szCs w:val="24"/>
        </w:rPr>
        <w:t>, 2018</w:t>
      </w:r>
    </w:p>
    <w:p w14:paraId="6414383E" w14:textId="77777777"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14:paraId="76BE7E4F" w14:textId="247353EA"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F53F42">
        <w:rPr>
          <w:b/>
          <w:sz w:val="24"/>
          <w:szCs w:val="24"/>
        </w:rPr>
        <w:t>Half Wall</w:t>
      </w:r>
    </w:p>
    <w:p w14:paraId="05008A19" w14:textId="54FE015A" w:rsidR="00F34FB6" w:rsidRDefault="00F53F42" w:rsidP="00F53F42">
      <w:pPr>
        <w:rPr>
          <w:b/>
          <w:sz w:val="24"/>
          <w:szCs w:val="24"/>
        </w:rPr>
      </w:pPr>
      <w:r>
        <w:rPr>
          <w:b/>
          <w:sz w:val="24"/>
          <w:szCs w:val="24"/>
        </w:rPr>
        <w:t xml:space="preserve">             Hwy 44</w:t>
      </w:r>
    </w:p>
    <w:p w14:paraId="00BE9C0E" w14:textId="77777777" w:rsidR="00F34FB6" w:rsidRPr="005E3BB0" w:rsidRDefault="00F34FB6" w:rsidP="00F34FB6">
      <w:pPr>
        <w:ind w:firstLine="720"/>
        <w:rPr>
          <w:b/>
          <w:sz w:val="24"/>
          <w:szCs w:val="24"/>
        </w:rPr>
      </w:pPr>
      <w:r>
        <w:rPr>
          <w:b/>
          <w:sz w:val="24"/>
          <w:szCs w:val="24"/>
        </w:rPr>
        <w:t>New Smyrna Beach FL</w:t>
      </w:r>
    </w:p>
    <w:p w14:paraId="2B7576B1" w14:textId="77777777" w:rsidR="000C182C" w:rsidRDefault="000C182C" w:rsidP="00160456">
      <w:pPr>
        <w:tabs>
          <w:tab w:val="left" w:pos="8002"/>
        </w:tabs>
        <w:ind w:left="3600" w:firstLine="720"/>
        <w:rPr>
          <w:sz w:val="28"/>
          <w:szCs w:val="28"/>
        </w:rPr>
      </w:pPr>
      <w:r w:rsidRPr="005E3BB0">
        <w:rPr>
          <w:sz w:val="28"/>
          <w:szCs w:val="28"/>
        </w:rPr>
        <w:t>AGENDA</w:t>
      </w:r>
      <w:r w:rsidR="00160456">
        <w:rPr>
          <w:sz w:val="28"/>
          <w:szCs w:val="28"/>
        </w:rPr>
        <w:tab/>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0C182C">
      <w:pPr>
        <w:jc w:val="center"/>
      </w:pPr>
    </w:p>
    <w:p w14:paraId="439E7D74" w14:textId="77777777" w:rsidR="005C225C" w:rsidRDefault="000C182C" w:rsidP="008008FE">
      <w:pPr>
        <w:pStyle w:val="ListParagraph"/>
        <w:numPr>
          <w:ilvl w:val="0"/>
          <w:numId w:val="4"/>
        </w:numPr>
        <w:rPr>
          <w:sz w:val="24"/>
          <w:szCs w:val="24"/>
        </w:rPr>
      </w:pPr>
      <w:r>
        <w:rPr>
          <w:sz w:val="24"/>
          <w:szCs w:val="24"/>
        </w:rPr>
        <w:t>Call to Orde</w:t>
      </w:r>
      <w:r w:rsidR="008008FE">
        <w:rPr>
          <w:sz w:val="24"/>
          <w:szCs w:val="24"/>
        </w:rPr>
        <w:t>r</w:t>
      </w:r>
    </w:p>
    <w:p w14:paraId="323FB251" w14:textId="77777777" w:rsidR="008008FE" w:rsidRPr="008008FE" w:rsidRDefault="008008FE" w:rsidP="008008FE">
      <w:pPr>
        <w:pStyle w:val="ListParagraph"/>
        <w:ind w:left="360"/>
        <w:rPr>
          <w:sz w:val="24"/>
          <w:szCs w:val="24"/>
        </w:rPr>
      </w:pPr>
    </w:p>
    <w:p w14:paraId="50A8ABD6" w14:textId="432CAF94" w:rsidR="000C182C" w:rsidRDefault="000C182C" w:rsidP="00750E4A">
      <w:pPr>
        <w:pStyle w:val="ListParagraph"/>
        <w:numPr>
          <w:ilvl w:val="0"/>
          <w:numId w:val="4"/>
        </w:numPr>
        <w:rPr>
          <w:sz w:val="24"/>
          <w:szCs w:val="24"/>
        </w:rPr>
      </w:pPr>
      <w:r>
        <w:rPr>
          <w:sz w:val="24"/>
          <w:szCs w:val="24"/>
        </w:rPr>
        <w:t>Approval of Minutes</w:t>
      </w:r>
      <w:r w:rsidR="00A02E59">
        <w:rPr>
          <w:sz w:val="24"/>
          <w:szCs w:val="24"/>
        </w:rPr>
        <w:t xml:space="preserve">: </w:t>
      </w:r>
      <w:r w:rsidR="0065763D">
        <w:rPr>
          <w:sz w:val="24"/>
          <w:szCs w:val="24"/>
        </w:rPr>
        <w:t>February 22</w:t>
      </w:r>
      <w:r w:rsidR="00750E4A">
        <w:rPr>
          <w:sz w:val="24"/>
          <w:szCs w:val="24"/>
        </w:rPr>
        <w:t>, 201</w:t>
      </w:r>
      <w:r w:rsidR="0065763D">
        <w:rPr>
          <w:sz w:val="24"/>
          <w:szCs w:val="24"/>
        </w:rPr>
        <w:t>8</w:t>
      </w:r>
    </w:p>
    <w:p w14:paraId="71D5057C" w14:textId="77777777" w:rsidR="008008FE" w:rsidRDefault="008008FE" w:rsidP="008008FE">
      <w:pPr>
        <w:pStyle w:val="ListParagraph"/>
        <w:ind w:left="360"/>
        <w:rPr>
          <w:sz w:val="24"/>
          <w:szCs w:val="24"/>
        </w:rPr>
      </w:pPr>
    </w:p>
    <w:p w14:paraId="14405099" w14:textId="77777777" w:rsidR="000C182C" w:rsidRDefault="000C182C" w:rsidP="000C182C">
      <w:pPr>
        <w:pStyle w:val="ListParagraph"/>
        <w:numPr>
          <w:ilvl w:val="0"/>
          <w:numId w:val="4"/>
        </w:numPr>
        <w:rPr>
          <w:sz w:val="24"/>
          <w:szCs w:val="24"/>
        </w:rPr>
      </w:pPr>
      <w:r>
        <w:rPr>
          <w:sz w:val="24"/>
          <w:szCs w:val="24"/>
        </w:rPr>
        <w:t>Treasure</w:t>
      </w:r>
      <w:r w:rsidR="009A29BA">
        <w:rPr>
          <w:sz w:val="24"/>
          <w:szCs w:val="24"/>
        </w:rPr>
        <w:t>’</w:t>
      </w:r>
      <w:r>
        <w:rPr>
          <w:sz w:val="24"/>
          <w:szCs w:val="24"/>
        </w:rPr>
        <w:t>s Report</w:t>
      </w:r>
      <w:r w:rsidR="00A02E59">
        <w:rPr>
          <w:sz w:val="24"/>
          <w:szCs w:val="24"/>
        </w:rPr>
        <w:t>:</w:t>
      </w:r>
    </w:p>
    <w:p w14:paraId="5A33AE36" w14:textId="13D1F5EE" w:rsidR="007510D0" w:rsidRPr="000B09BD" w:rsidRDefault="008D5EEF" w:rsidP="000B09BD">
      <w:pPr>
        <w:pStyle w:val="ListParagraph"/>
        <w:numPr>
          <w:ilvl w:val="1"/>
          <w:numId w:val="4"/>
        </w:numPr>
        <w:rPr>
          <w:sz w:val="24"/>
          <w:szCs w:val="24"/>
        </w:rPr>
      </w:pPr>
      <w:r>
        <w:rPr>
          <w:sz w:val="24"/>
          <w:szCs w:val="24"/>
        </w:rPr>
        <w:t>Financial Report</w:t>
      </w:r>
      <w:r w:rsidR="002105A5">
        <w:rPr>
          <w:sz w:val="24"/>
          <w:szCs w:val="24"/>
        </w:rPr>
        <w:t xml:space="preserve"> - Mark</w:t>
      </w:r>
      <w:r>
        <w:rPr>
          <w:sz w:val="24"/>
          <w:szCs w:val="24"/>
        </w:rPr>
        <w:t xml:space="preserve"> </w:t>
      </w:r>
    </w:p>
    <w:p w14:paraId="542A4A76" w14:textId="77777777" w:rsidR="00214E0C" w:rsidRDefault="00214E0C" w:rsidP="00214E0C">
      <w:pPr>
        <w:pStyle w:val="ListParagraph"/>
        <w:rPr>
          <w:sz w:val="24"/>
          <w:szCs w:val="24"/>
        </w:rPr>
      </w:pPr>
    </w:p>
    <w:p w14:paraId="75778408" w14:textId="77777777" w:rsidR="005C79B5" w:rsidRPr="009102D4" w:rsidRDefault="008D5EEF" w:rsidP="009102D4">
      <w:pPr>
        <w:pStyle w:val="ListParagraph"/>
        <w:numPr>
          <w:ilvl w:val="0"/>
          <w:numId w:val="4"/>
        </w:numPr>
        <w:rPr>
          <w:sz w:val="24"/>
          <w:szCs w:val="24"/>
        </w:rPr>
      </w:pPr>
      <w:r>
        <w:rPr>
          <w:sz w:val="24"/>
          <w:szCs w:val="24"/>
        </w:rPr>
        <w:t>Unfinished Business</w:t>
      </w:r>
      <w:r w:rsidR="00A02E59">
        <w:rPr>
          <w:sz w:val="24"/>
          <w:szCs w:val="24"/>
        </w:rPr>
        <w:t>:</w:t>
      </w:r>
      <w:r w:rsidR="005C79B5" w:rsidRPr="005C79B5">
        <w:rPr>
          <w:sz w:val="24"/>
          <w:szCs w:val="24"/>
        </w:rPr>
        <w:t xml:space="preserve">  </w:t>
      </w:r>
    </w:p>
    <w:p w14:paraId="754479F9" w14:textId="40E82DAA" w:rsidR="009102D4" w:rsidRDefault="00BB5729" w:rsidP="00F53F42">
      <w:pPr>
        <w:pStyle w:val="ListParagraph"/>
        <w:numPr>
          <w:ilvl w:val="1"/>
          <w:numId w:val="4"/>
        </w:numPr>
        <w:rPr>
          <w:sz w:val="24"/>
          <w:szCs w:val="24"/>
        </w:rPr>
      </w:pPr>
      <w:r w:rsidRPr="00F53F42">
        <w:rPr>
          <w:sz w:val="24"/>
          <w:szCs w:val="24"/>
        </w:rPr>
        <w:t xml:space="preserve">Landscape </w:t>
      </w:r>
      <w:r w:rsidR="00F53F42">
        <w:rPr>
          <w:sz w:val="24"/>
          <w:szCs w:val="24"/>
        </w:rPr>
        <w:t>–</w:t>
      </w:r>
      <w:r w:rsidRPr="00F53F42">
        <w:rPr>
          <w:sz w:val="24"/>
          <w:szCs w:val="24"/>
        </w:rPr>
        <w:t xml:space="preserve"> Richard</w:t>
      </w:r>
    </w:p>
    <w:p w14:paraId="120390AC" w14:textId="327162F7" w:rsidR="00F53F42" w:rsidRDefault="00F53F42" w:rsidP="000B09BD">
      <w:pPr>
        <w:pStyle w:val="ListParagraph"/>
        <w:numPr>
          <w:ilvl w:val="1"/>
          <w:numId w:val="4"/>
        </w:numPr>
        <w:rPr>
          <w:sz w:val="24"/>
          <w:szCs w:val="24"/>
        </w:rPr>
      </w:pPr>
      <w:r>
        <w:rPr>
          <w:sz w:val="24"/>
          <w:szCs w:val="24"/>
        </w:rPr>
        <w:t>Vent in Bldg 5</w:t>
      </w:r>
      <w:r w:rsidR="007510D0">
        <w:rPr>
          <w:sz w:val="24"/>
          <w:szCs w:val="24"/>
        </w:rPr>
        <w:t xml:space="preserve"> </w:t>
      </w:r>
      <w:r w:rsidR="000B09BD">
        <w:rPr>
          <w:sz w:val="24"/>
          <w:szCs w:val="24"/>
        </w:rPr>
        <w:t>–</w:t>
      </w:r>
      <w:r w:rsidR="007510D0">
        <w:rPr>
          <w:sz w:val="24"/>
          <w:szCs w:val="24"/>
        </w:rPr>
        <w:t xml:space="preserve"> </w:t>
      </w:r>
      <w:r w:rsidR="000B09BD">
        <w:rPr>
          <w:sz w:val="24"/>
          <w:szCs w:val="24"/>
        </w:rPr>
        <w:t>Mike</w:t>
      </w:r>
    </w:p>
    <w:p w14:paraId="525ED277" w14:textId="59A73380" w:rsidR="000B09BD" w:rsidRDefault="000B09BD" w:rsidP="000B09BD">
      <w:pPr>
        <w:pStyle w:val="ListParagraph"/>
        <w:numPr>
          <w:ilvl w:val="1"/>
          <w:numId w:val="4"/>
        </w:numPr>
        <w:rPr>
          <w:sz w:val="24"/>
          <w:szCs w:val="24"/>
        </w:rPr>
      </w:pPr>
      <w:r>
        <w:rPr>
          <w:sz w:val="24"/>
          <w:szCs w:val="24"/>
        </w:rPr>
        <w:t>Pool membership – Nancy</w:t>
      </w:r>
    </w:p>
    <w:p w14:paraId="385C6A57" w14:textId="6EC8E845" w:rsidR="000B09BD" w:rsidRDefault="000B09BD" w:rsidP="000B09BD">
      <w:pPr>
        <w:pStyle w:val="ListParagraph"/>
        <w:numPr>
          <w:ilvl w:val="1"/>
          <w:numId w:val="4"/>
        </w:numPr>
        <w:rPr>
          <w:sz w:val="24"/>
          <w:szCs w:val="24"/>
        </w:rPr>
      </w:pPr>
      <w:r>
        <w:rPr>
          <w:sz w:val="24"/>
          <w:szCs w:val="24"/>
        </w:rPr>
        <w:t>Annual Meeting</w:t>
      </w:r>
      <w:r w:rsidR="00B627C9">
        <w:rPr>
          <w:sz w:val="24"/>
          <w:szCs w:val="24"/>
        </w:rPr>
        <w:t>, candidates</w:t>
      </w:r>
    </w:p>
    <w:p w14:paraId="5D8560F2" w14:textId="45ABB7A9" w:rsidR="00B627C9" w:rsidRPr="00B627C9" w:rsidRDefault="000B09BD" w:rsidP="00B627C9">
      <w:pPr>
        <w:pStyle w:val="ListParagraph"/>
        <w:numPr>
          <w:ilvl w:val="1"/>
          <w:numId w:val="4"/>
        </w:numPr>
        <w:rPr>
          <w:sz w:val="24"/>
          <w:szCs w:val="24"/>
        </w:rPr>
      </w:pPr>
      <w:r>
        <w:rPr>
          <w:sz w:val="24"/>
          <w:szCs w:val="24"/>
        </w:rPr>
        <w:t xml:space="preserve">Spring Fling </w:t>
      </w:r>
      <w:r w:rsidR="004B3DC3">
        <w:rPr>
          <w:sz w:val="24"/>
          <w:szCs w:val="24"/>
        </w:rPr>
        <w:t>–</w:t>
      </w:r>
      <w:r>
        <w:rPr>
          <w:sz w:val="24"/>
          <w:szCs w:val="24"/>
        </w:rPr>
        <w:t xml:space="preserve"> Marge</w:t>
      </w:r>
    </w:p>
    <w:p w14:paraId="241754D2" w14:textId="49045867" w:rsidR="004B3DC3" w:rsidRDefault="00382606" w:rsidP="000B09BD">
      <w:pPr>
        <w:pStyle w:val="ListParagraph"/>
        <w:numPr>
          <w:ilvl w:val="1"/>
          <w:numId w:val="4"/>
        </w:numPr>
        <w:rPr>
          <w:sz w:val="24"/>
          <w:szCs w:val="24"/>
        </w:rPr>
      </w:pPr>
      <w:r>
        <w:rPr>
          <w:sz w:val="24"/>
          <w:szCs w:val="24"/>
        </w:rPr>
        <w:t>Motion to accept bid for driveway resurfacing</w:t>
      </w:r>
    </w:p>
    <w:p w14:paraId="46C04933" w14:textId="5A3EE93F" w:rsidR="00382606" w:rsidRPr="000B09BD" w:rsidRDefault="00382606" w:rsidP="000B09BD">
      <w:pPr>
        <w:pStyle w:val="ListParagraph"/>
        <w:numPr>
          <w:ilvl w:val="1"/>
          <w:numId w:val="4"/>
        </w:numPr>
        <w:rPr>
          <w:sz w:val="24"/>
          <w:szCs w:val="24"/>
        </w:rPr>
      </w:pPr>
      <w:r>
        <w:rPr>
          <w:sz w:val="24"/>
          <w:szCs w:val="24"/>
        </w:rPr>
        <w:t>Window cleaning</w:t>
      </w:r>
    </w:p>
    <w:p w14:paraId="5F08327A" w14:textId="77777777" w:rsidR="005C3450" w:rsidRDefault="005C3450" w:rsidP="005C3450">
      <w:pPr>
        <w:pStyle w:val="ListParagraph"/>
        <w:ind w:left="360"/>
        <w:rPr>
          <w:sz w:val="24"/>
          <w:szCs w:val="24"/>
        </w:rPr>
      </w:pPr>
    </w:p>
    <w:p w14:paraId="5885573F" w14:textId="77777777" w:rsidR="00A952E9" w:rsidRDefault="008D5EEF" w:rsidP="00A463B3">
      <w:pPr>
        <w:pStyle w:val="ListParagraph"/>
        <w:numPr>
          <w:ilvl w:val="0"/>
          <w:numId w:val="4"/>
        </w:numPr>
        <w:rPr>
          <w:sz w:val="24"/>
          <w:szCs w:val="24"/>
        </w:rPr>
      </w:pPr>
      <w:r>
        <w:rPr>
          <w:sz w:val="24"/>
          <w:szCs w:val="24"/>
        </w:rPr>
        <w:t>New Business</w:t>
      </w:r>
      <w:r w:rsidR="00A02E59">
        <w:rPr>
          <w:sz w:val="24"/>
          <w:szCs w:val="24"/>
        </w:rPr>
        <w:t>:</w:t>
      </w:r>
    </w:p>
    <w:p w14:paraId="48A4C29E" w14:textId="37A38828" w:rsidR="00F807D7" w:rsidRDefault="000B09BD" w:rsidP="000B09BD">
      <w:pPr>
        <w:pStyle w:val="ListParagraph"/>
        <w:numPr>
          <w:ilvl w:val="1"/>
          <w:numId w:val="4"/>
        </w:numPr>
        <w:rPr>
          <w:sz w:val="24"/>
          <w:szCs w:val="24"/>
        </w:rPr>
      </w:pPr>
      <w:r>
        <w:rPr>
          <w:sz w:val="24"/>
          <w:szCs w:val="24"/>
        </w:rPr>
        <w:t>Plumbing issue – Unit #220</w:t>
      </w:r>
    </w:p>
    <w:p w14:paraId="17AB46BE" w14:textId="234C89DB" w:rsidR="004B3DC3" w:rsidRDefault="004B3DC3" w:rsidP="000B09BD">
      <w:pPr>
        <w:pStyle w:val="ListParagraph"/>
        <w:numPr>
          <w:ilvl w:val="1"/>
          <w:numId w:val="4"/>
        </w:numPr>
        <w:rPr>
          <w:sz w:val="24"/>
          <w:szCs w:val="24"/>
        </w:rPr>
      </w:pPr>
      <w:r>
        <w:rPr>
          <w:sz w:val="24"/>
          <w:szCs w:val="24"/>
        </w:rPr>
        <w:t xml:space="preserve">Fl Legislature update </w:t>
      </w:r>
      <w:r w:rsidR="00B627C9">
        <w:rPr>
          <w:sz w:val="24"/>
          <w:szCs w:val="24"/>
        </w:rPr>
        <w:t>–</w:t>
      </w:r>
      <w:r>
        <w:rPr>
          <w:sz w:val="24"/>
          <w:szCs w:val="24"/>
        </w:rPr>
        <w:t xml:space="preserve"> Nancy</w:t>
      </w:r>
    </w:p>
    <w:p w14:paraId="4A516349" w14:textId="45856006" w:rsidR="00B627C9" w:rsidRDefault="00B627C9" w:rsidP="000B09BD">
      <w:pPr>
        <w:pStyle w:val="ListParagraph"/>
        <w:numPr>
          <w:ilvl w:val="1"/>
          <w:numId w:val="4"/>
        </w:numPr>
        <w:rPr>
          <w:sz w:val="24"/>
          <w:szCs w:val="24"/>
        </w:rPr>
      </w:pPr>
      <w:r>
        <w:rPr>
          <w:sz w:val="24"/>
          <w:szCs w:val="24"/>
        </w:rPr>
        <w:t>Motion to adopt Board Resolution re Official Records Access Policy</w:t>
      </w:r>
    </w:p>
    <w:p w14:paraId="28C18D23" w14:textId="3C68E81A" w:rsidR="00B627C9" w:rsidRDefault="00B627C9" w:rsidP="000B09BD">
      <w:pPr>
        <w:pStyle w:val="ListParagraph"/>
        <w:numPr>
          <w:ilvl w:val="1"/>
          <w:numId w:val="4"/>
        </w:numPr>
        <w:rPr>
          <w:sz w:val="24"/>
          <w:szCs w:val="24"/>
        </w:rPr>
      </w:pPr>
      <w:r>
        <w:rPr>
          <w:sz w:val="24"/>
          <w:szCs w:val="24"/>
        </w:rPr>
        <w:t>Motion to adopt Board Resolution re TSQ1 Collection Policy</w:t>
      </w:r>
    </w:p>
    <w:p w14:paraId="233432A1" w14:textId="4E9ACA37" w:rsidR="00B627C9" w:rsidRPr="000B09BD" w:rsidRDefault="00B627C9" w:rsidP="000B09BD">
      <w:pPr>
        <w:pStyle w:val="ListParagraph"/>
        <w:numPr>
          <w:ilvl w:val="1"/>
          <w:numId w:val="4"/>
        </w:numPr>
        <w:rPr>
          <w:sz w:val="24"/>
          <w:szCs w:val="24"/>
        </w:rPr>
      </w:pPr>
      <w:r>
        <w:rPr>
          <w:sz w:val="24"/>
          <w:szCs w:val="24"/>
        </w:rPr>
        <w:t>Mike Hatzell - responsibilites</w:t>
      </w:r>
    </w:p>
    <w:p w14:paraId="7680BA2A" w14:textId="3E282474" w:rsidR="002B6CDF" w:rsidRDefault="002B6CDF" w:rsidP="00E01858">
      <w:pPr>
        <w:pStyle w:val="ListParagraph"/>
        <w:numPr>
          <w:ilvl w:val="1"/>
          <w:numId w:val="4"/>
        </w:numPr>
        <w:rPr>
          <w:sz w:val="24"/>
          <w:szCs w:val="24"/>
        </w:rPr>
      </w:pPr>
      <w:r>
        <w:rPr>
          <w:sz w:val="24"/>
          <w:szCs w:val="24"/>
        </w:rPr>
        <w:t>Motion to pay bills Nancy</w:t>
      </w:r>
    </w:p>
    <w:p w14:paraId="250B41AC" w14:textId="3FABEC12" w:rsidR="00C55EE9" w:rsidRDefault="00D27E9C" w:rsidP="00E01858">
      <w:pPr>
        <w:pStyle w:val="ListParagraph"/>
        <w:numPr>
          <w:ilvl w:val="1"/>
          <w:numId w:val="4"/>
        </w:numPr>
        <w:rPr>
          <w:sz w:val="24"/>
          <w:szCs w:val="24"/>
        </w:rPr>
      </w:pPr>
      <w:r>
        <w:rPr>
          <w:sz w:val="24"/>
          <w:szCs w:val="24"/>
        </w:rPr>
        <w:t>Job descriptions – Richard</w:t>
      </w:r>
    </w:p>
    <w:p w14:paraId="3FCCE814" w14:textId="78CCE6C5" w:rsidR="00D27E9C" w:rsidRPr="00E01858" w:rsidRDefault="00D27E9C" w:rsidP="00E01858">
      <w:pPr>
        <w:pStyle w:val="ListParagraph"/>
        <w:numPr>
          <w:ilvl w:val="1"/>
          <w:numId w:val="4"/>
        </w:numPr>
        <w:rPr>
          <w:sz w:val="24"/>
          <w:szCs w:val="24"/>
        </w:rPr>
      </w:pPr>
      <w:r>
        <w:rPr>
          <w:sz w:val="24"/>
          <w:szCs w:val="24"/>
        </w:rPr>
        <w:t>Lease Purchase wording - Richard</w:t>
      </w:r>
    </w:p>
    <w:p w14:paraId="3CAE411E" w14:textId="77777777" w:rsidR="00A952E9" w:rsidRDefault="00A952E9" w:rsidP="00A952E9">
      <w:pPr>
        <w:pStyle w:val="ListParagraph"/>
        <w:ind w:left="360"/>
        <w:rPr>
          <w:sz w:val="24"/>
          <w:szCs w:val="24"/>
        </w:rPr>
      </w:pPr>
    </w:p>
    <w:p w14:paraId="0404DF1D" w14:textId="2D115805" w:rsidR="004C5A34" w:rsidRDefault="008D5EEF" w:rsidP="008D5EEF">
      <w:pPr>
        <w:pStyle w:val="ListParagraph"/>
        <w:numPr>
          <w:ilvl w:val="0"/>
          <w:numId w:val="4"/>
        </w:numPr>
        <w:rPr>
          <w:sz w:val="24"/>
          <w:szCs w:val="24"/>
        </w:rPr>
      </w:pPr>
      <w:r>
        <w:rPr>
          <w:sz w:val="24"/>
          <w:szCs w:val="24"/>
        </w:rPr>
        <w:t xml:space="preserve">Owner Comments  </w:t>
      </w:r>
    </w:p>
    <w:p w14:paraId="49F00C63" w14:textId="77777777" w:rsidR="008D5EEF" w:rsidRDefault="00A02E59" w:rsidP="004C5A34">
      <w:pPr>
        <w:pStyle w:val="ListParagraph"/>
        <w:ind w:left="360"/>
        <w:rPr>
          <w:sz w:val="24"/>
          <w:szCs w:val="24"/>
        </w:rPr>
      </w:pPr>
      <w:r>
        <w:rPr>
          <w:sz w:val="24"/>
          <w:szCs w:val="24"/>
        </w:rPr>
        <w:t>:</w:t>
      </w:r>
    </w:p>
    <w:p w14:paraId="19181C4A" w14:textId="77777777" w:rsidR="008D5EEF" w:rsidRDefault="008D5EEF" w:rsidP="008D5EEF">
      <w:pPr>
        <w:pStyle w:val="ListParagraph"/>
        <w:numPr>
          <w:ilvl w:val="0"/>
          <w:numId w:val="4"/>
        </w:numPr>
        <w:rPr>
          <w:sz w:val="24"/>
          <w:szCs w:val="24"/>
        </w:rPr>
      </w:pPr>
      <w:r>
        <w:rPr>
          <w:sz w:val="24"/>
          <w:szCs w:val="24"/>
        </w:rPr>
        <w:t>Closed Session</w:t>
      </w:r>
      <w:r w:rsidR="00A02E59">
        <w:rPr>
          <w:sz w:val="24"/>
          <w:szCs w:val="24"/>
        </w:rPr>
        <w:t>:</w:t>
      </w:r>
    </w:p>
    <w:p w14:paraId="4D02130E" w14:textId="77777777" w:rsidR="008D5EEF" w:rsidRDefault="008D5EEF" w:rsidP="005E3BB0">
      <w:pPr>
        <w:pStyle w:val="ListParagraph"/>
        <w:numPr>
          <w:ilvl w:val="1"/>
          <w:numId w:val="4"/>
        </w:numPr>
        <w:rPr>
          <w:sz w:val="24"/>
          <w:szCs w:val="24"/>
        </w:rPr>
      </w:pPr>
      <w:r>
        <w:rPr>
          <w:sz w:val="24"/>
          <w:szCs w:val="24"/>
        </w:rPr>
        <w:t>Past Due Accounts</w:t>
      </w:r>
      <w:r w:rsidR="004C5A34">
        <w:rPr>
          <w:sz w:val="24"/>
          <w:szCs w:val="24"/>
        </w:rPr>
        <w:t xml:space="preserve"> – Nancy</w:t>
      </w:r>
    </w:p>
    <w:p w14:paraId="63A1E78F" w14:textId="77777777" w:rsidR="007C7467" w:rsidRDefault="007C7467" w:rsidP="00EE385D">
      <w:pPr>
        <w:pStyle w:val="ListParagraph"/>
        <w:ind w:left="900"/>
        <w:rPr>
          <w:sz w:val="24"/>
          <w:szCs w:val="24"/>
        </w:rPr>
      </w:pPr>
    </w:p>
    <w:p w14:paraId="553D533B" w14:textId="77777777" w:rsidR="004C5A34" w:rsidRDefault="004C5A34" w:rsidP="004C5A34">
      <w:pPr>
        <w:pStyle w:val="ListParagraph"/>
        <w:ind w:left="900"/>
        <w:rPr>
          <w:sz w:val="24"/>
          <w:szCs w:val="24"/>
        </w:rPr>
      </w:pPr>
    </w:p>
    <w:p w14:paraId="2CAEE90F" w14:textId="77777777" w:rsidR="008D5EEF" w:rsidRDefault="008D5EEF" w:rsidP="008D5EEF">
      <w:pPr>
        <w:pStyle w:val="ListParagraph"/>
        <w:numPr>
          <w:ilvl w:val="0"/>
          <w:numId w:val="4"/>
        </w:numPr>
        <w:rPr>
          <w:sz w:val="24"/>
          <w:szCs w:val="24"/>
        </w:rPr>
      </w:pPr>
      <w:r>
        <w:rPr>
          <w:sz w:val="24"/>
          <w:szCs w:val="24"/>
        </w:rPr>
        <w:t>Adjourn</w:t>
      </w:r>
    </w:p>
    <w:p w14:paraId="4D2FAA22" w14:textId="77777777" w:rsidR="008D5EEF" w:rsidRDefault="008D5EEF" w:rsidP="008D5EEF">
      <w:pPr>
        <w:rPr>
          <w:sz w:val="24"/>
          <w:szCs w:val="24"/>
        </w:rPr>
      </w:pPr>
    </w:p>
    <w:p w14:paraId="389EB158" w14:textId="77777777" w:rsidR="008D5EEF" w:rsidRPr="008D5EEF" w:rsidRDefault="008D5EEF" w:rsidP="008D5EEF">
      <w:pPr>
        <w:rPr>
          <w:sz w:val="24"/>
          <w:szCs w:val="24"/>
        </w:rPr>
      </w:pPr>
      <w:r>
        <w:rPr>
          <w:sz w:val="24"/>
          <w:szCs w:val="24"/>
        </w:rPr>
        <w:t>Upcoming Board Meetings:</w:t>
      </w:r>
    </w:p>
    <w:p w14:paraId="3B065263" w14:textId="67BE12F1" w:rsidR="008D5EEF" w:rsidRPr="00D27E9C" w:rsidRDefault="008D5EEF" w:rsidP="00922A08">
      <w:pPr>
        <w:pStyle w:val="ListParagraph"/>
        <w:numPr>
          <w:ilvl w:val="1"/>
          <w:numId w:val="4"/>
        </w:numPr>
        <w:rPr>
          <w:bCs/>
          <w:sz w:val="24"/>
          <w:szCs w:val="24"/>
        </w:rPr>
      </w:pPr>
      <w:r w:rsidRPr="00214E0C">
        <w:rPr>
          <w:sz w:val="24"/>
          <w:szCs w:val="24"/>
        </w:rPr>
        <w:t>Next Board Meeting</w:t>
      </w:r>
      <w:r w:rsidRPr="00D27E9C">
        <w:rPr>
          <w:bCs/>
          <w:sz w:val="24"/>
          <w:szCs w:val="24"/>
        </w:rPr>
        <w:t xml:space="preserve">: </w:t>
      </w:r>
      <w:r w:rsidR="004C5A34" w:rsidRPr="00D27E9C">
        <w:rPr>
          <w:bCs/>
          <w:sz w:val="24"/>
          <w:szCs w:val="24"/>
        </w:rPr>
        <w:t xml:space="preserve"> </w:t>
      </w:r>
      <w:r w:rsidR="00330EF4" w:rsidRPr="00D27E9C">
        <w:rPr>
          <w:bCs/>
          <w:sz w:val="24"/>
          <w:szCs w:val="24"/>
        </w:rPr>
        <w:t>April</w:t>
      </w:r>
      <w:r w:rsidR="000B09BD" w:rsidRPr="00D27E9C">
        <w:rPr>
          <w:bCs/>
          <w:sz w:val="24"/>
          <w:szCs w:val="24"/>
        </w:rPr>
        <w:t xml:space="preserve"> 2</w:t>
      </w:r>
      <w:r w:rsidR="00382606" w:rsidRPr="00D27E9C">
        <w:rPr>
          <w:bCs/>
          <w:sz w:val="24"/>
          <w:szCs w:val="24"/>
        </w:rPr>
        <w:t>6</w:t>
      </w:r>
      <w:r w:rsidR="00E01858" w:rsidRPr="00D27E9C">
        <w:rPr>
          <w:bCs/>
          <w:sz w:val="24"/>
          <w:szCs w:val="24"/>
        </w:rPr>
        <w:t>, 2018</w:t>
      </w:r>
      <w:r w:rsidR="00D70F09" w:rsidRPr="00D27E9C">
        <w:rPr>
          <w:bCs/>
          <w:sz w:val="24"/>
          <w:szCs w:val="24"/>
        </w:rPr>
        <w:t xml:space="preserve">- </w:t>
      </w:r>
      <w:r w:rsidR="007537A2" w:rsidRPr="00D27E9C">
        <w:rPr>
          <w:bCs/>
          <w:sz w:val="24"/>
          <w:szCs w:val="24"/>
        </w:rPr>
        <w:t>Location TBD</w:t>
      </w:r>
      <w:r w:rsidR="00D70F09" w:rsidRPr="00D27E9C">
        <w:rPr>
          <w:bCs/>
          <w:sz w:val="24"/>
          <w:szCs w:val="24"/>
        </w:rPr>
        <w:t xml:space="preserve"> </w:t>
      </w:r>
      <w:r w:rsidR="00EE385D" w:rsidRPr="00D27E9C">
        <w:rPr>
          <w:bCs/>
          <w:sz w:val="24"/>
          <w:szCs w:val="24"/>
        </w:rPr>
        <w:t xml:space="preserve">- posted </w:t>
      </w:r>
      <w:r w:rsidR="00330EF4" w:rsidRPr="00D27E9C">
        <w:rPr>
          <w:bCs/>
          <w:sz w:val="24"/>
          <w:szCs w:val="24"/>
        </w:rPr>
        <w:t>March 20</w:t>
      </w:r>
      <w:r w:rsidR="00E01858" w:rsidRPr="00D27E9C">
        <w:rPr>
          <w:bCs/>
          <w:sz w:val="24"/>
          <w:szCs w:val="24"/>
        </w:rPr>
        <w:t>, 2018</w:t>
      </w:r>
    </w:p>
    <w:p w14:paraId="01E99FAA" w14:textId="7713488B" w:rsidR="00D27E9C" w:rsidRPr="00D27E9C" w:rsidRDefault="00D27E9C" w:rsidP="00922A08">
      <w:pPr>
        <w:pStyle w:val="ListParagraph"/>
        <w:numPr>
          <w:ilvl w:val="1"/>
          <w:numId w:val="4"/>
        </w:numPr>
        <w:rPr>
          <w:bCs/>
          <w:sz w:val="24"/>
          <w:szCs w:val="24"/>
        </w:rPr>
      </w:pPr>
      <w:r w:rsidRPr="00D27E9C">
        <w:rPr>
          <w:bCs/>
          <w:sz w:val="24"/>
          <w:szCs w:val="24"/>
        </w:rPr>
        <w:t>Annual Meeting April 26, 2018 Half Wall Hwy 44 New Smyrna Beach 6:00PM</w:t>
      </w:r>
    </w:p>
    <w:sectPr w:rsidR="00D27E9C" w:rsidRPr="00D27E9C"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B09BD"/>
    <w:rsid w:val="000B5379"/>
    <w:rsid w:val="000C182C"/>
    <w:rsid w:val="000D14FA"/>
    <w:rsid w:val="0010582B"/>
    <w:rsid w:val="00132B10"/>
    <w:rsid w:val="00160456"/>
    <w:rsid w:val="001B4554"/>
    <w:rsid w:val="002105A5"/>
    <w:rsid w:val="00211EBD"/>
    <w:rsid w:val="00214E0C"/>
    <w:rsid w:val="00215449"/>
    <w:rsid w:val="0025452E"/>
    <w:rsid w:val="00270B31"/>
    <w:rsid w:val="002B6CDF"/>
    <w:rsid w:val="002B779B"/>
    <w:rsid w:val="003204BE"/>
    <w:rsid w:val="00330EF4"/>
    <w:rsid w:val="00382606"/>
    <w:rsid w:val="003947B5"/>
    <w:rsid w:val="003B6E82"/>
    <w:rsid w:val="003D23CF"/>
    <w:rsid w:val="003F17F0"/>
    <w:rsid w:val="004414DA"/>
    <w:rsid w:val="004A23A4"/>
    <w:rsid w:val="004B3DC3"/>
    <w:rsid w:val="004C5A34"/>
    <w:rsid w:val="00506452"/>
    <w:rsid w:val="0054354D"/>
    <w:rsid w:val="0056139A"/>
    <w:rsid w:val="005662F8"/>
    <w:rsid w:val="00595C8C"/>
    <w:rsid w:val="005A5EE8"/>
    <w:rsid w:val="005C153F"/>
    <w:rsid w:val="005C225C"/>
    <w:rsid w:val="005C3450"/>
    <w:rsid w:val="005C79B5"/>
    <w:rsid w:val="005E3BB0"/>
    <w:rsid w:val="00622A09"/>
    <w:rsid w:val="0065763D"/>
    <w:rsid w:val="00662260"/>
    <w:rsid w:val="00663B3A"/>
    <w:rsid w:val="0069202C"/>
    <w:rsid w:val="006A0DCF"/>
    <w:rsid w:val="006D2C09"/>
    <w:rsid w:val="00750C41"/>
    <w:rsid w:val="00750E4A"/>
    <w:rsid w:val="007510D0"/>
    <w:rsid w:val="007537A2"/>
    <w:rsid w:val="0076781A"/>
    <w:rsid w:val="007702F2"/>
    <w:rsid w:val="00776A6E"/>
    <w:rsid w:val="00793C7C"/>
    <w:rsid w:val="007C7467"/>
    <w:rsid w:val="008008FE"/>
    <w:rsid w:val="0081484A"/>
    <w:rsid w:val="00834DA5"/>
    <w:rsid w:val="008B4093"/>
    <w:rsid w:val="008D2AFA"/>
    <w:rsid w:val="008D5EEF"/>
    <w:rsid w:val="009102D4"/>
    <w:rsid w:val="00927F42"/>
    <w:rsid w:val="009415C0"/>
    <w:rsid w:val="00960D3C"/>
    <w:rsid w:val="00963A8D"/>
    <w:rsid w:val="009A29BA"/>
    <w:rsid w:val="009F1C28"/>
    <w:rsid w:val="00A007AC"/>
    <w:rsid w:val="00A02E59"/>
    <w:rsid w:val="00A26752"/>
    <w:rsid w:val="00A463B3"/>
    <w:rsid w:val="00A66771"/>
    <w:rsid w:val="00A74FE0"/>
    <w:rsid w:val="00A820D4"/>
    <w:rsid w:val="00A952E9"/>
    <w:rsid w:val="00AB05EB"/>
    <w:rsid w:val="00AF2F46"/>
    <w:rsid w:val="00B16145"/>
    <w:rsid w:val="00B2088F"/>
    <w:rsid w:val="00B229FC"/>
    <w:rsid w:val="00B36001"/>
    <w:rsid w:val="00B627C9"/>
    <w:rsid w:val="00B85412"/>
    <w:rsid w:val="00BA5F5F"/>
    <w:rsid w:val="00BB5729"/>
    <w:rsid w:val="00C32BE3"/>
    <w:rsid w:val="00C347CF"/>
    <w:rsid w:val="00C34D40"/>
    <w:rsid w:val="00C36F67"/>
    <w:rsid w:val="00C42D89"/>
    <w:rsid w:val="00C55EE9"/>
    <w:rsid w:val="00C7170A"/>
    <w:rsid w:val="00CA5C46"/>
    <w:rsid w:val="00CD58CD"/>
    <w:rsid w:val="00D2577C"/>
    <w:rsid w:val="00D27E9C"/>
    <w:rsid w:val="00D31D47"/>
    <w:rsid w:val="00D70F09"/>
    <w:rsid w:val="00D933CD"/>
    <w:rsid w:val="00DA585F"/>
    <w:rsid w:val="00DB0585"/>
    <w:rsid w:val="00DD2B0B"/>
    <w:rsid w:val="00DD6C10"/>
    <w:rsid w:val="00E01858"/>
    <w:rsid w:val="00E175CA"/>
    <w:rsid w:val="00E43AD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4068C-4B8F-430A-82ED-F350A98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2</cp:revision>
  <cp:lastPrinted>2017-10-24T12:07:00Z</cp:lastPrinted>
  <dcterms:created xsi:type="dcterms:W3CDTF">2018-04-29T20:57:00Z</dcterms:created>
  <dcterms:modified xsi:type="dcterms:W3CDTF">2018-04-29T20:57:00Z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