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78D2AAA4" w:rsidR="000C182C" w:rsidRPr="00E376FD" w:rsidRDefault="000C182C" w:rsidP="00A66DD2">
      <w:pPr>
        <w:rPr>
          <w:b/>
          <w:sz w:val="22"/>
          <w:szCs w:val="24"/>
        </w:rPr>
      </w:pPr>
      <w:r w:rsidRPr="00E376FD">
        <w:rPr>
          <w:b/>
          <w:sz w:val="22"/>
          <w:szCs w:val="24"/>
        </w:rPr>
        <w:t xml:space="preserve">Date: Thursday, </w:t>
      </w:r>
      <w:r w:rsidR="00C16866">
        <w:rPr>
          <w:b/>
          <w:sz w:val="22"/>
          <w:szCs w:val="24"/>
        </w:rPr>
        <w:t>Aug.</w:t>
      </w:r>
      <w:r w:rsidR="007A1E2F">
        <w:rPr>
          <w:b/>
          <w:sz w:val="22"/>
          <w:szCs w:val="24"/>
        </w:rPr>
        <w:t xml:space="preserve"> </w:t>
      </w:r>
      <w:r w:rsidR="00C16866">
        <w:rPr>
          <w:b/>
          <w:sz w:val="22"/>
          <w:szCs w:val="24"/>
        </w:rPr>
        <w:t>30</w:t>
      </w:r>
      <w:r w:rsidR="00F53F42" w:rsidRPr="00E376FD">
        <w:rPr>
          <w:b/>
          <w:sz w:val="22"/>
          <w:szCs w:val="24"/>
        </w:rPr>
        <w:t>, 2018</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76BB31DA" w14:textId="35FB277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0D531F21"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73E0C173"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5912BBE1" w14:textId="0BFB253F" w:rsidR="00287EE2" w:rsidRPr="00E376FD" w:rsidRDefault="000C182C" w:rsidP="00287EE2">
      <w:pPr>
        <w:pStyle w:val="ListParagraph"/>
        <w:numPr>
          <w:ilvl w:val="0"/>
          <w:numId w:val="9"/>
        </w:numPr>
        <w:rPr>
          <w:sz w:val="22"/>
          <w:szCs w:val="24"/>
        </w:rPr>
      </w:pPr>
      <w:r w:rsidRPr="00E376FD">
        <w:rPr>
          <w:sz w:val="22"/>
          <w:szCs w:val="24"/>
        </w:rPr>
        <w:t>Call to Orde</w:t>
      </w:r>
      <w:r w:rsidR="008008FE" w:rsidRPr="00E376FD">
        <w:rPr>
          <w:sz w:val="22"/>
          <w:szCs w:val="24"/>
        </w:rPr>
        <w:t>r</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79B545A6" w14:textId="530D1BAB" w:rsidR="005423BC" w:rsidRPr="007A1E2F" w:rsidRDefault="000C182C" w:rsidP="007A1E2F">
      <w:pPr>
        <w:pStyle w:val="ListParagraph"/>
        <w:numPr>
          <w:ilvl w:val="0"/>
          <w:numId w:val="9"/>
        </w:numPr>
        <w:rPr>
          <w:sz w:val="22"/>
          <w:szCs w:val="24"/>
        </w:rPr>
      </w:pPr>
      <w:r w:rsidRPr="00E376FD">
        <w:rPr>
          <w:sz w:val="22"/>
          <w:szCs w:val="24"/>
        </w:rPr>
        <w:t>Approval of Minutes</w:t>
      </w:r>
      <w:r w:rsidR="006D01AD" w:rsidRPr="00E376FD">
        <w:rPr>
          <w:sz w:val="22"/>
          <w:szCs w:val="24"/>
        </w:rPr>
        <w:t>:</w:t>
      </w:r>
      <w:r w:rsidR="007A1E2F">
        <w:rPr>
          <w:sz w:val="22"/>
          <w:szCs w:val="24"/>
        </w:rPr>
        <w:t xml:space="preserve"> Ju</w:t>
      </w:r>
      <w:r w:rsidR="00C16866">
        <w:rPr>
          <w:sz w:val="22"/>
          <w:szCs w:val="24"/>
        </w:rPr>
        <w:t>ly</w:t>
      </w:r>
      <w:r w:rsidR="007A1E2F">
        <w:rPr>
          <w:sz w:val="22"/>
          <w:szCs w:val="24"/>
        </w:rPr>
        <w:t xml:space="preserve"> 26, 2018</w:t>
      </w:r>
    </w:p>
    <w:p w14:paraId="5E12BB2C" w14:textId="2DA184E9" w:rsidR="00287EE2" w:rsidRDefault="0090736B" w:rsidP="0090736B">
      <w:pPr>
        <w:ind w:left="360"/>
        <w:rPr>
          <w:sz w:val="22"/>
          <w:szCs w:val="24"/>
        </w:rPr>
      </w:pPr>
      <w:r>
        <w:rPr>
          <w:sz w:val="22"/>
          <w:szCs w:val="24"/>
        </w:rPr>
        <w:t>Approval of minutes of closed meeting August 13, 2018</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04C23872" w14:textId="2BBE99A7" w:rsidR="006B5DF4" w:rsidRPr="00E376FD" w:rsidRDefault="006B5DF4" w:rsidP="00A66DD2">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p>
    <w:p w14:paraId="4A197189" w14:textId="77777777" w:rsidR="00287EE2" w:rsidRPr="00E376FD" w:rsidRDefault="00287EE2" w:rsidP="00287EE2">
      <w:pPr>
        <w:rPr>
          <w:sz w:val="22"/>
          <w:szCs w:val="24"/>
        </w:rPr>
      </w:pPr>
    </w:p>
    <w:p w14:paraId="55199AB5" w14:textId="410D197F" w:rsidR="00487CF8" w:rsidRPr="00E376FD"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p>
    <w:p w14:paraId="1F57F547" w14:textId="77777777" w:rsidR="00287EE2" w:rsidRPr="00E376FD" w:rsidRDefault="00287EE2" w:rsidP="00287EE2">
      <w:pPr>
        <w:rPr>
          <w:sz w:val="22"/>
          <w:szCs w:val="24"/>
        </w:rPr>
      </w:pPr>
    </w:p>
    <w:p w14:paraId="210A7280" w14:textId="14C52980" w:rsidR="001C7316" w:rsidRPr="00E376FD" w:rsidRDefault="008D5EEF" w:rsidP="00A66DD2">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2AAF22FF" w14:textId="0765CD6A" w:rsidR="007A3608" w:rsidRDefault="00EF4BCC" w:rsidP="00A66DD2">
      <w:pPr>
        <w:pStyle w:val="ListParagraph"/>
        <w:numPr>
          <w:ilvl w:val="1"/>
          <w:numId w:val="9"/>
        </w:numPr>
        <w:rPr>
          <w:sz w:val="22"/>
          <w:szCs w:val="24"/>
        </w:rPr>
      </w:pPr>
      <w:r w:rsidRPr="00C245A8">
        <w:rPr>
          <w:color w:val="00B0F0"/>
          <w:sz w:val="22"/>
          <w:szCs w:val="24"/>
        </w:rPr>
        <w:t>Motion</w:t>
      </w:r>
      <w:r>
        <w:rPr>
          <w:sz w:val="22"/>
          <w:szCs w:val="24"/>
        </w:rPr>
        <w:t xml:space="preserve"> to adopt Rule </w:t>
      </w:r>
      <w:r w:rsidR="0090736B">
        <w:rPr>
          <w:sz w:val="22"/>
          <w:szCs w:val="24"/>
        </w:rPr>
        <w:t>25 &amp; 26 - Nancy</w:t>
      </w:r>
    </w:p>
    <w:p w14:paraId="56AEEFF2" w14:textId="6D1474EF" w:rsidR="007A1E2F" w:rsidRPr="008D0E0F" w:rsidRDefault="003F4D1E" w:rsidP="008D0E0F">
      <w:pPr>
        <w:pStyle w:val="ListParagraph"/>
        <w:numPr>
          <w:ilvl w:val="1"/>
          <w:numId w:val="9"/>
        </w:numPr>
        <w:rPr>
          <w:sz w:val="22"/>
          <w:szCs w:val="24"/>
        </w:rPr>
      </w:pPr>
      <w:r>
        <w:rPr>
          <w:sz w:val="22"/>
          <w:szCs w:val="24"/>
        </w:rPr>
        <w:t>Review Landscaping proposals and Motion to approve Landscape Company - Nancy</w:t>
      </w:r>
      <w:bookmarkStart w:id="0" w:name="_GoBack"/>
      <w:bookmarkEnd w:id="0"/>
    </w:p>
    <w:p w14:paraId="120390AC" w14:textId="030A1F74" w:rsidR="00F53F42" w:rsidRPr="00E376FD" w:rsidRDefault="00F53F42" w:rsidP="00A66DD2">
      <w:pPr>
        <w:pStyle w:val="ListParagraph"/>
        <w:numPr>
          <w:ilvl w:val="1"/>
          <w:numId w:val="9"/>
        </w:numPr>
        <w:rPr>
          <w:sz w:val="22"/>
          <w:szCs w:val="24"/>
        </w:rPr>
      </w:pPr>
      <w:r w:rsidRPr="00E376FD">
        <w:rPr>
          <w:sz w:val="22"/>
          <w:szCs w:val="24"/>
        </w:rPr>
        <w:t xml:space="preserve">Vent in </w:t>
      </w:r>
      <w:proofErr w:type="spellStart"/>
      <w:r w:rsidRPr="00E376FD">
        <w:rPr>
          <w:sz w:val="22"/>
          <w:szCs w:val="24"/>
        </w:rPr>
        <w:t>Bldg</w:t>
      </w:r>
      <w:proofErr w:type="spellEnd"/>
      <w:r w:rsidRPr="00E376FD">
        <w:rPr>
          <w:sz w:val="22"/>
          <w:szCs w:val="24"/>
        </w:rPr>
        <w:t xml:space="preserve"> 5</w:t>
      </w:r>
      <w:r w:rsidR="007510D0" w:rsidRPr="00E376FD">
        <w:rPr>
          <w:sz w:val="22"/>
          <w:szCs w:val="24"/>
        </w:rPr>
        <w:t xml:space="preserve"> </w:t>
      </w:r>
      <w:r w:rsidR="000B09BD" w:rsidRPr="00E376FD">
        <w:rPr>
          <w:sz w:val="22"/>
          <w:szCs w:val="24"/>
        </w:rPr>
        <w:t>–</w:t>
      </w:r>
      <w:r w:rsidR="007510D0" w:rsidRPr="00E376FD">
        <w:rPr>
          <w:sz w:val="22"/>
          <w:szCs w:val="24"/>
        </w:rPr>
        <w:t xml:space="preserve"> </w:t>
      </w:r>
      <w:r w:rsidR="000B09BD" w:rsidRPr="00E376FD">
        <w:rPr>
          <w:sz w:val="22"/>
          <w:szCs w:val="24"/>
        </w:rPr>
        <w:t>Mike</w:t>
      </w:r>
    </w:p>
    <w:p w14:paraId="2564C053" w14:textId="16C92641" w:rsidR="00A66DD2" w:rsidRPr="00E376FD" w:rsidRDefault="00114371" w:rsidP="00A66DD2">
      <w:pPr>
        <w:pStyle w:val="ListParagraph"/>
        <w:numPr>
          <w:ilvl w:val="1"/>
          <w:numId w:val="9"/>
        </w:numPr>
        <w:rPr>
          <w:sz w:val="22"/>
          <w:szCs w:val="24"/>
        </w:rPr>
      </w:pPr>
      <w:r w:rsidRPr="00C245A8">
        <w:rPr>
          <w:color w:val="00B0F0"/>
          <w:sz w:val="22"/>
          <w:szCs w:val="24"/>
        </w:rPr>
        <w:t>Motion</w:t>
      </w:r>
      <w:r>
        <w:rPr>
          <w:sz w:val="22"/>
          <w:szCs w:val="24"/>
        </w:rPr>
        <w:t xml:space="preserve"> to approve </w:t>
      </w:r>
      <w:r w:rsidR="00547859">
        <w:rPr>
          <w:sz w:val="22"/>
          <w:szCs w:val="24"/>
        </w:rPr>
        <w:t xml:space="preserve">gutter </w:t>
      </w:r>
      <w:proofErr w:type="spellStart"/>
      <w:r w:rsidR="00547859">
        <w:rPr>
          <w:sz w:val="22"/>
          <w:szCs w:val="24"/>
        </w:rPr>
        <w:t>Bldg</w:t>
      </w:r>
      <w:proofErr w:type="spellEnd"/>
      <w:r w:rsidR="00547859">
        <w:rPr>
          <w:sz w:val="22"/>
          <w:szCs w:val="24"/>
        </w:rPr>
        <w:t xml:space="preserve"> 5 - Mike</w:t>
      </w:r>
    </w:p>
    <w:p w14:paraId="14C68252" w14:textId="2A220171" w:rsidR="0023515C" w:rsidRPr="0023515C" w:rsidRDefault="002B69B8" w:rsidP="0023515C">
      <w:pPr>
        <w:pStyle w:val="ListParagraph"/>
        <w:numPr>
          <w:ilvl w:val="1"/>
          <w:numId w:val="9"/>
        </w:numPr>
        <w:rPr>
          <w:sz w:val="22"/>
          <w:szCs w:val="24"/>
        </w:rPr>
      </w:pPr>
      <w:r>
        <w:rPr>
          <w:sz w:val="22"/>
          <w:szCs w:val="24"/>
        </w:rPr>
        <w:t xml:space="preserve">Update key log – Nancy </w:t>
      </w:r>
      <w:r w:rsidR="003F4D1E">
        <w:rPr>
          <w:sz w:val="22"/>
          <w:szCs w:val="24"/>
        </w:rPr>
        <w:t>B</w:t>
      </w:r>
    </w:p>
    <w:p w14:paraId="16C2684E" w14:textId="77777777" w:rsidR="00287EE2" w:rsidRPr="00E376FD" w:rsidRDefault="00287EE2" w:rsidP="00287EE2">
      <w:pPr>
        <w:rPr>
          <w:sz w:val="22"/>
          <w:szCs w:val="24"/>
        </w:rPr>
      </w:pPr>
    </w:p>
    <w:p w14:paraId="62375C10" w14:textId="6375D24D" w:rsidR="0023515C" w:rsidRPr="0023515C" w:rsidRDefault="008D5EEF" w:rsidP="0023515C">
      <w:pPr>
        <w:pStyle w:val="ListParagraph"/>
        <w:numPr>
          <w:ilvl w:val="0"/>
          <w:numId w:val="9"/>
        </w:numPr>
        <w:rPr>
          <w:sz w:val="22"/>
          <w:szCs w:val="24"/>
        </w:rPr>
      </w:pPr>
      <w:r w:rsidRPr="00E376FD">
        <w:rPr>
          <w:sz w:val="22"/>
          <w:szCs w:val="24"/>
        </w:rPr>
        <w:t>New Business</w:t>
      </w:r>
      <w:r w:rsidR="00A02E59" w:rsidRPr="00E376FD">
        <w:rPr>
          <w:sz w:val="22"/>
          <w:szCs w:val="24"/>
        </w:rPr>
        <w:t>:</w:t>
      </w:r>
    </w:p>
    <w:p w14:paraId="39708F31" w14:textId="62761B93" w:rsidR="00BD4A8B" w:rsidRDefault="0023515C" w:rsidP="002B69B8">
      <w:pPr>
        <w:pStyle w:val="ListParagraph"/>
        <w:numPr>
          <w:ilvl w:val="1"/>
          <w:numId w:val="9"/>
        </w:numPr>
        <w:rPr>
          <w:sz w:val="22"/>
          <w:szCs w:val="24"/>
        </w:rPr>
      </w:pPr>
      <w:r w:rsidRPr="0023515C">
        <w:rPr>
          <w:sz w:val="22"/>
          <w:szCs w:val="24"/>
        </w:rPr>
        <w:t>Meeting Etiquette</w:t>
      </w:r>
      <w:r w:rsidR="007B0EFD" w:rsidRPr="0023515C">
        <w:rPr>
          <w:sz w:val="22"/>
          <w:szCs w:val="24"/>
        </w:rPr>
        <w:t xml:space="preserve"> </w:t>
      </w:r>
      <w:r w:rsidR="007B0EFD">
        <w:rPr>
          <w:sz w:val="22"/>
          <w:szCs w:val="24"/>
        </w:rPr>
        <w:t>– Nancy</w:t>
      </w:r>
      <w:r>
        <w:rPr>
          <w:sz w:val="22"/>
          <w:szCs w:val="24"/>
        </w:rPr>
        <w:t xml:space="preserve"> G</w:t>
      </w:r>
    </w:p>
    <w:p w14:paraId="57E06136" w14:textId="64872465" w:rsidR="0023515C" w:rsidRDefault="0023515C" w:rsidP="002B69B8">
      <w:pPr>
        <w:pStyle w:val="ListParagraph"/>
        <w:numPr>
          <w:ilvl w:val="1"/>
          <w:numId w:val="9"/>
        </w:numPr>
        <w:rPr>
          <w:sz w:val="22"/>
          <w:szCs w:val="24"/>
        </w:rPr>
      </w:pPr>
      <w:r w:rsidRPr="0023515C">
        <w:rPr>
          <w:color w:val="00B0F0"/>
          <w:sz w:val="22"/>
          <w:szCs w:val="24"/>
        </w:rPr>
        <w:t>Motion</w:t>
      </w:r>
      <w:r>
        <w:rPr>
          <w:sz w:val="22"/>
          <w:szCs w:val="24"/>
        </w:rPr>
        <w:t xml:space="preserve"> to renew Kone contract</w:t>
      </w:r>
    </w:p>
    <w:p w14:paraId="24180742" w14:textId="4EAAA4F3" w:rsidR="007B0EFD" w:rsidRDefault="007B0EFD" w:rsidP="002B69B8">
      <w:pPr>
        <w:pStyle w:val="ListParagraph"/>
        <w:numPr>
          <w:ilvl w:val="1"/>
          <w:numId w:val="9"/>
        </w:numPr>
        <w:rPr>
          <w:sz w:val="22"/>
          <w:szCs w:val="24"/>
        </w:rPr>
      </w:pPr>
      <w:r w:rsidRPr="00C245A8">
        <w:rPr>
          <w:color w:val="00B0F0"/>
          <w:sz w:val="22"/>
          <w:szCs w:val="24"/>
        </w:rPr>
        <w:t>Motion</w:t>
      </w:r>
      <w:r>
        <w:rPr>
          <w:sz w:val="22"/>
          <w:szCs w:val="24"/>
        </w:rPr>
        <w:t xml:space="preserve"> to renew Globe Contract 8/2018-8/2019 - $4165.00 - Nancy</w:t>
      </w:r>
    </w:p>
    <w:p w14:paraId="1B92CD03" w14:textId="794234F8" w:rsidR="000B7A60" w:rsidRDefault="003F4D1E" w:rsidP="002B69B8">
      <w:pPr>
        <w:pStyle w:val="ListParagraph"/>
        <w:numPr>
          <w:ilvl w:val="1"/>
          <w:numId w:val="9"/>
        </w:numPr>
        <w:rPr>
          <w:sz w:val="22"/>
          <w:szCs w:val="24"/>
        </w:rPr>
      </w:pPr>
      <w:r>
        <w:rPr>
          <w:sz w:val="22"/>
          <w:szCs w:val="24"/>
        </w:rPr>
        <w:t>Legal opinion – limiting rental units - Nancy</w:t>
      </w:r>
      <w:r w:rsidR="0090736B">
        <w:rPr>
          <w:sz w:val="22"/>
          <w:szCs w:val="24"/>
        </w:rPr>
        <w:t xml:space="preserve"> </w:t>
      </w:r>
      <w:r w:rsidR="007B0EFD">
        <w:rPr>
          <w:sz w:val="22"/>
          <w:szCs w:val="24"/>
        </w:rPr>
        <w:t>G</w:t>
      </w:r>
    </w:p>
    <w:p w14:paraId="14DA0252" w14:textId="19699114" w:rsidR="003F4D1E" w:rsidRDefault="003F4D1E" w:rsidP="002B69B8">
      <w:pPr>
        <w:pStyle w:val="ListParagraph"/>
        <w:numPr>
          <w:ilvl w:val="1"/>
          <w:numId w:val="9"/>
        </w:numPr>
        <w:rPr>
          <w:sz w:val="22"/>
          <w:szCs w:val="24"/>
        </w:rPr>
      </w:pPr>
      <w:r>
        <w:rPr>
          <w:sz w:val="22"/>
          <w:szCs w:val="24"/>
        </w:rPr>
        <w:t>Payment for additional FOB</w:t>
      </w:r>
      <w:r w:rsidR="00085189">
        <w:rPr>
          <w:sz w:val="22"/>
          <w:szCs w:val="24"/>
        </w:rPr>
        <w:t xml:space="preserve">s </w:t>
      </w:r>
      <w:r w:rsidR="00547859">
        <w:rPr>
          <w:sz w:val="22"/>
          <w:szCs w:val="24"/>
        </w:rPr>
        <w:t>–</w:t>
      </w:r>
      <w:r w:rsidR="00085189">
        <w:rPr>
          <w:sz w:val="22"/>
          <w:szCs w:val="24"/>
        </w:rPr>
        <w:t xml:space="preserve"> Skip</w:t>
      </w:r>
    </w:p>
    <w:p w14:paraId="0616E5BD" w14:textId="7BF702D4" w:rsidR="00547859" w:rsidRDefault="00547859" w:rsidP="002B69B8">
      <w:pPr>
        <w:pStyle w:val="ListParagraph"/>
        <w:numPr>
          <w:ilvl w:val="1"/>
          <w:numId w:val="9"/>
        </w:numPr>
        <w:rPr>
          <w:sz w:val="22"/>
          <w:szCs w:val="24"/>
        </w:rPr>
      </w:pPr>
      <w:r>
        <w:rPr>
          <w:sz w:val="22"/>
          <w:szCs w:val="24"/>
        </w:rPr>
        <w:t xml:space="preserve">Update on pending Insurance claims </w:t>
      </w:r>
      <w:r w:rsidR="007B0EFD">
        <w:rPr>
          <w:sz w:val="22"/>
          <w:szCs w:val="24"/>
        </w:rPr>
        <w:t>–</w:t>
      </w:r>
      <w:r>
        <w:rPr>
          <w:sz w:val="22"/>
          <w:szCs w:val="24"/>
        </w:rPr>
        <w:t xml:space="preserve"> Nancy</w:t>
      </w:r>
      <w:r w:rsidR="007B0EFD">
        <w:rPr>
          <w:sz w:val="22"/>
          <w:szCs w:val="24"/>
        </w:rPr>
        <w:t xml:space="preserve"> G</w:t>
      </w:r>
    </w:p>
    <w:p w14:paraId="4E347F38" w14:textId="70E20EDD" w:rsidR="007B0EFD" w:rsidRDefault="007B0EFD" w:rsidP="002B69B8">
      <w:pPr>
        <w:pStyle w:val="ListParagraph"/>
        <w:numPr>
          <w:ilvl w:val="1"/>
          <w:numId w:val="9"/>
        </w:numPr>
        <w:rPr>
          <w:sz w:val="22"/>
          <w:szCs w:val="24"/>
        </w:rPr>
      </w:pPr>
      <w:r>
        <w:rPr>
          <w:sz w:val="22"/>
          <w:szCs w:val="24"/>
        </w:rPr>
        <w:t xml:space="preserve">A/C in elevator rooms </w:t>
      </w:r>
      <w:r w:rsidR="00C245A8">
        <w:rPr>
          <w:sz w:val="22"/>
          <w:szCs w:val="24"/>
        </w:rPr>
        <w:t>–</w:t>
      </w:r>
      <w:r>
        <w:rPr>
          <w:sz w:val="22"/>
          <w:szCs w:val="24"/>
        </w:rPr>
        <w:t xml:space="preserve"> Skip</w:t>
      </w:r>
    </w:p>
    <w:p w14:paraId="42BE2936" w14:textId="410CF5AD" w:rsidR="00C245A8" w:rsidRDefault="00C245A8" w:rsidP="002B69B8">
      <w:pPr>
        <w:pStyle w:val="ListParagraph"/>
        <w:numPr>
          <w:ilvl w:val="1"/>
          <w:numId w:val="9"/>
        </w:numPr>
        <w:rPr>
          <w:sz w:val="22"/>
          <w:szCs w:val="24"/>
        </w:rPr>
      </w:pPr>
      <w:r>
        <w:rPr>
          <w:sz w:val="22"/>
          <w:szCs w:val="24"/>
        </w:rPr>
        <w:t>Fall social - Marge</w:t>
      </w:r>
    </w:p>
    <w:p w14:paraId="287FD010" w14:textId="32CCBABE" w:rsidR="007B0EFD" w:rsidRPr="002B69B8" w:rsidRDefault="007B0EFD" w:rsidP="002B69B8">
      <w:pPr>
        <w:pStyle w:val="ListParagraph"/>
        <w:numPr>
          <w:ilvl w:val="1"/>
          <w:numId w:val="9"/>
        </w:numPr>
        <w:rPr>
          <w:sz w:val="22"/>
          <w:szCs w:val="24"/>
        </w:rPr>
      </w:pPr>
      <w:r w:rsidRPr="00C245A8">
        <w:rPr>
          <w:color w:val="00B0F0"/>
          <w:sz w:val="22"/>
          <w:szCs w:val="24"/>
        </w:rPr>
        <w:t>Motion</w:t>
      </w:r>
      <w:r>
        <w:rPr>
          <w:sz w:val="22"/>
          <w:szCs w:val="24"/>
        </w:rPr>
        <w:t xml:space="preserve"> to approve replacing upgraded magnets on all gates – Nancy G</w:t>
      </w:r>
    </w:p>
    <w:p w14:paraId="7C54B67B" w14:textId="318C9C7E" w:rsidR="001A40D7" w:rsidRPr="00E376FD" w:rsidRDefault="001A40D7" w:rsidP="00A66DD2">
      <w:pPr>
        <w:pStyle w:val="ListParagraph"/>
        <w:numPr>
          <w:ilvl w:val="1"/>
          <w:numId w:val="9"/>
        </w:numPr>
        <w:rPr>
          <w:sz w:val="22"/>
          <w:szCs w:val="24"/>
        </w:rPr>
      </w:pPr>
      <w:r w:rsidRPr="00C245A8">
        <w:rPr>
          <w:color w:val="00B0F0"/>
          <w:sz w:val="22"/>
          <w:szCs w:val="24"/>
        </w:rPr>
        <w:t>Motion</w:t>
      </w:r>
      <w:r w:rsidRPr="00E376FD">
        <w:rPr>
          <w:sz w:val="22"/>
          <w:szCs w:val="24"/>
        </w:rPr>
        <w:t xml:space="preserve"> to pay bills –</w:t>
      </w:r>
      <w:r w:rsidR="007B0EFD">
        <w:rPr>
          <w:sz w:val="22"/>
          <w:szCs w:val="24"/>
        </w:rPr>
        <w:t>Advanced Access Solutions</w:t>
      </w:r>
      <w:r w:rsidR="00C245A8">
        <w:rPr>
          <w:sz w:val="22"/>
          <w:szCs w:val="24"/>
        </w:rPr>
        <w:t>, Becker</w:t>
      </w:r>
      <w:r w:rsidRPr="00E376FD">
        <w:rPr>
          <w:sz w:val="22"/>
          <w:szCs w:val="24"/>
        </w:rPr>
        <w:t xml:space="preserve"> Nancy G</w:t>
      </w:r>
    </w:p>
    <w:p w14:paraId="41D8566D" w14:textId="77777777" w:rsidR="00287EE2" w:rsidRPr="00E376FD" w:rsidRDefault="00287EE2" w:rsidP="00287EE2">
      <w:pPr>
        <w:rPr>
          <w:sz w:val="22"/>
          <w:szCs w:val="24"/>
        </w:rPr>
      </w:pPr>
    </w:p>
    <w:p w14:paraId="19181C4A" w14:textId="77777777" w:rsidR="008D5EEF" w:rsidRPr="00E376FD" w:rsidRDefault="008D5EEF" w:rsidP="00A66DD2">
      <w:pPr>
        <w:pStyle w:val="ListParagraph"/>
        <w:numPr>
          <w:ilvl w:val="0"/>
          <w:numId w:val="9"/>
        </w:numPr>
        <w:rPr>
          <w:sz w:val="22"/>
          <w:szCs w:val="24"/>
        </w:rPr>
      </w:pPr>
      <w:r w:rsidRPr="00E376FD">
        <w:rPr>
          <w:sz w:val="22"/>
          <w:szCs w:val="24"/>
        </w:rPr>
        <w:t>Closed Session</w:t>
      </w:r>
      <w:r w:rsidR="00A02E59" w:rsidRPr="00E376FD">
        <w:rPr>
          <w:sz w:val="22"/>
          <w:szCs w:val="24"/>
        </w:rPr>
        <w:t>:</w:t>
      </w:r>
    </w:p>
    <w:p w14:paraId="4D02130E" w14:textId="237877EE" w:rsidR="008D5EEF" w:rsidRPr="00E376FD" w:rsidRDefault="008D5EEF" w:rsidP="00A66DD2">
      <w:pPr>
        <w:pStyle w:val="ListParagraph"/>
        <w:numPr>
          <w:ilvl w:val="1"/>
          <w:numId w:val="9"/>
        </w:numPr>
        <w:rPr>
          <w:sz w:val="22"/>
          <w:szCs w:val="24"/>
        </w:rPr>
      </w:pPr>
      <w:r w:rsidRPr="00E376FD">
        <w:rPr>
          <w:sz w:val="22"/>
          <w:szCs w:val="24"/>
        </w:rPr>
        <w:t>Past Due Accounts</w:t>
      </w:r>
      <w:r w:rsidR="004C5A34" w:rsidRPr="00E376FD">
        <w:rPr>
          <w:sz w:val="22"/>
          <w:szCs w:val="24"/>
        </w:rPr>
        <w:t xml:space="preserve"> – Nancy</w:t>
      </w:r>
      <w:r w:rsidR="006B5DF4" w:rsidRPr="00E376FD">
        <w:rPr>
          <w:sz w:val="22"/>
          <w:szCs w:val="24"/>
        </w:rPr>
        <w:t xml:space="preserve">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4D2FAA22" w14:textId="77777777" w:rsidR="008D5EEF" w:rsidRPr="00E376FD" w:rsidRDefault="008D5EEF" w:rsidP="00A66DD2">
      <w:pPr>
        <w:rPr>
          <w:sz w:val="22"/>
          <w:szCs w:val="24"/>
        </w:rPr>
      </w:pPr>
    </w:p>
    <w:p w14:paraId="389EB158" w14:textId="21472CBC" w:rsidR="008D5EEF" w:rsidRPr="00E376FD" w:rsidRDefault="008D5EEF" w:rsidP="00A66DD2">
      <w:pPr>
        <w:rPr>
          <w:sz w:val="22"/>
          <w:szCs w:val="24"/>
        </w:rPr>
      </w:pPr>
      <w:r w:rsidRPr="00E376FD">
        <w:rPr>
          <w:sz w:val="22"/>
          <w:szCs w:val="24"/>
        </w:rPr>
        <w:t>Upcoming Board Meetings:</w:t>
      </w:r>
      <w:r w:rsidR="00A66DD2" w:rsidRPr="00E376FD">
        <w:rPr>
          <w:sz w:val="22"/>
          <w:szCs w:val="24"/>
        </w:rPr>
        <w:t xml:space="preserve"> </w:t>
      </w:r>
    </w:p>
    <w:p w14:paraId="16F071B7" w14:textId="2F6A2A9B" w:rsidR="00A66DD2" w:rsidRPr="00E376FD" w:rsidRDefault="00A66DD2" w:rsidP="00A66DD2">
      <w:pPr>
        <w:pStyle w:val="ListParagraph"/>
        <w:numPr>
          <w:ilvl w:val="1"/>
          <w:numId w:val="9"/>
        </w:numPr>
        <w:rPr>
          <w:bCs/>
          <w:sz w:val="22"/>
          <w:szCs w:val="24"/>
        </w:rPr>
      </w:pPr>
      <w:r w:rsidRPr="00E376FD">
        <w:rPr>
          <w:bCs/>
          <w:sz w:val="22"/>
          <w:szCs w:val="24"/>
        </w:rPr>
        <w:t xml:space="preserve">Posted </w:t>
      </w:r>
      <w:r w:rsidR="003C1B4E">
        <w:rPr>
          <w:bCs/>
          <w:sz w:val="22"/>
          <w:szCs w:val="24"/>
        </w:rPr>
        <w:t>August 28</w:t>
      </w:r>
      <w:r w:rsidRPr="00E376FD">
        <w:rPr>
          <w:bCs/>
          <w:sz w:val="22"/>
          <w:szCs w:val="24"/>
        </w:rPr>
        <w:t>, 2018</w:t>
      </w:r>
    </w:p>
    <w:p w14:paraId="71324F6E" w14:textId="20F12480" w:rsidR="00C17AAF" w:rsidRPr="00C245A8" w:rsidRDefault="008D5EEF" w:rsidP="00287EE2">
      <w:pPr>
        <w:pStyle w:val="ListParagraph"/>
        <w:numPr>
          <w:ilvl w:val="1"/>
          <w:numId w:val="9"/>
        </w:numPr>
        <w:rPr>
          <w:bCs/>
          <w:sz w:val="22"/>
          <w:szCs w:val="24"/>
        </w:rPr>
      </w:pPr>
      <w:r w:rsidRPr="00E376FD">
        <w:rPr>
          <w:sz w:val="22"/>
          <w:szCs w:val="24"/>
        </w:rPr>
        <w:t>Next Board Meeting</w:t>
      </w:r>
      <w:r w:rsidRPr="00E376FD">
        <w:rPr>
          <w:bCs/>
          <w:sz w:val="22"/>
          <w:szCs w:val="24"/>
        </w:rPr>
        <w:t xml:space="preserve">: </w:t>
      </w:r>
      <w:r w:rsidR="004C5A34" w:rsidRPr="00E376FD">
        <w:rPr>
          <w:bCs/>
          <w:sz w:val="22"/>
          <w:szCs w:val="24"/>
        </w:rPr>
        <w:t xml:space="preserve"> </w:t>
      </w:r>
      <w:r w:rsidR="003C1B4E">
        <w:rPr>
          <w:bCs/>
          <w:sz w:val="22"/>
          <w:szCs w:val="24"/>
        </w:rPr>
        <w:t>September</w:t>
      </w:r>
      <w:r w:rsidR="00B00D26">
        <w:rPr>
          <w:bCs/>
          <w:sz w:val="22"/>
          <w:szCs w:val="24"/>
        </w:rPr>
        <w:t xml:space="preserve"> </w:t>
      </w:r>
      <w:r w:rsidR="003C236A">
        <w:rPr>
          <w:bCs/>
          <w:sz w:val="22"/>
          <w:szCs w:val="24"/>
        </w:rPr>
        <w:t>2</w:t>
      </w:r>
      <w:r w:rsidR="003C1B4E">
        <w:rPr>
          <w:bCs/>
          <w:sz w:val="22"/>
          <w:szCs w:val="24"/>
        </w:rPr>
        <w:t>7</w:t>
      </w:r>
      <w:r w:rsidR="00E01858" w:rsidRPr="00E376FD">
        <w:rPr>
          <w:bCs/>
          <w:sz w:val="22"/>
          <w:szCs w:val="24"/>
        </w:rPr>
        <w:t>, 2018</w:t>
      </w:r>
      <w:r w:rsidR="00D70F09" w:rsidRPr="00E376FD">
        <w:rPr>
          <w:bCs/>
          <w:sz w:val="22"/>
          <w:szCs w:val="24"/>
        </w:rPr>
        <w:t xml:space="preserve">- </w:t>
      </w:r>
      <w:r w:rsidR="007537A2" w:rsidRPr="00E376FD">
        <w:rPr>
          <w:bCs/>
          <w:sz w:val="22"/>
          <w:szCs w:val="24"/>
        </w:rPr>
        <w:t xml:space="preserve">Location </w:t>
      </w:r>
      <w:r w:rsidR="003C1B4E">
        <w:rPr>
          <w:bCs/>
          <w:sz w:val="22"/>
          <w:szCs w:val="24"/>
        </w:rPr>
        <w:t xml:space="preserve">FCB </w:t>
      </w:r>
    </w:p>
    <w:sectPr w:rsidR="00C17AAF" w:rsidRPr="00C245A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4D88"/>
    <w:rsid w:val="00031594"/>
    <w:rsid w:val="0006693E"/>
    <w:rsid w:val="00085189"/>
    <w:rsid w:val="000B09BD"/>
    <w:rsid w:val="000B5379"/>
    <w:rsid w:val="000B7A60"/>
    <w:rsid w:val="000C182C"/>
    <w:rsid w:val="000C38BA"/>
    <w:rsid w:val="000D14FA"/>
    <w:rsid w:val="0010582B"/>
    <w:rsid w:val="00114371"/>
    <w:rsid w:val="00132B10"/>
    <w:rsid w:val="00160456"/>
    <w:rsid w:val="001A40D7"/>
    <w:rsid w:val="001B4554"/>
    <w:rsid w:val="001C7316"/>
    <w:rsid w:val="002105A5"/>
    <w:rsid w:val="00211EBD"/>
    <w:rsid w:val="00214E0C"/>
    <w:rsid w:val="00215449"/>
    <w:rsid w:val="002303F2"/>
    <w:rsid w:val="0023515C"/>
    <w:rsid w:val="00236E4B"/>
    <w:rsid w:val="0025452E"/>
    <w:rsid w:val="00270B31"/>
    <w:rsid w:val="00281070"/>
    <w:rsid w:val="00287EE2"/>
    <w:rsid w:val="002B69B8"/>
    <w:rsid w:val="002B6CDF"/>
    <w:rsid w:val="002B779B"/>
    <w:rsid w:val="00305167"/>
    <w:rsid w:val="003204BE"/>
    <w:rsid w:val="00330EF4"/>
    <w:rsid w:val="00382606"/>
    <w:rsid w:val="003947B5"/>
    <w:rsid w:val="003B6E82"/>
    <w:rsid w:val="003C1B4E"/>
    <w:rsid w:val="003C236A"/>
    <w:rsid w:val="003D23CF"/>
    <w:rsid w:val="003E6F7F"/>
    <w:rsid w:val="003F17F0"/>
    <w:rsid w:val="003F4D1E"/>
    <w:rsid w:val="00410675"/>
    <w:rsid w:val="004414DA"/>
    <w:rsid w:val="004510E9"/>
    <w:rsid w:val="00487CF8"/>
    <w:rsid w:val="004A23A4"/>
    <w:rsid w:val="004B3DC3"/>
    <w:rsid w:val="004C5A34"/>
    <w:rsid w:val="00506452"/>
    <w:rsid w:val="005423BC"/>
    <w:rsid w:val="0054354D"/>
    <w:rsid w:val="00547859"/>
    <w:rsid w:val="0056139A"/>
    <w:rsid w:val="005662F8"/>
    <w:rsid w:val="00595C8C"/>
    <w:rsid w:val="005A5EE8"/>
    <w:rsid w:val="005C153F"/>
    <w:rsid w:val="005C225C"/>
    <w:rsid w:val="005C253A"/>
    <w:rsid w:val="005C3450"/>
    <w:rsid w:val="005C79B5"/>
    <w:rsid w:val="005E3BB0"/>
    <w:rsid w:val="00622A09"/>
    <w:rsid w:val="0065763D"/>
    <w:rsid w:val="00662260"/>
    <w:rsid w:val="00662D1D"/>
    <w:rsid w:val="00663B3A"/>
    <w:rsid w:val="0069202C"/>
    <w:rsid w:val="006A0DCF"/>
    <w:rsid w:val="006B5DF4"/>
    <w:rsid w:val="006D01AD"/>
    <w:rsid w:val="006D2C09"/>
    <w:rsid w:val="006E1882"/>
    <w:rsid w:val="00702085"/>
    <w:rsid w:val="00750C41"/>
    <w:rsid w:val="00750E4A"/>
    <w:rsid w:val="007510D0"/>
    <w:rsid w:val="007537A2"/>
    <w:rsid w:val="0076781A"/>
    <w:rsid w:val="007702F2"/>
    <w:rsid w:val="00776A6E"/>
    <w:rsid w:val="00793C7C"/>
    <w:rsid w:val="007A1E2F"/>
    <w:rsid w:val="007A3608"/>
    <w:rsid w:val="007B0EFD"/>
    <w:rsid w:val="007C7467"/>
    <w:rsid w:val="007D5983"/>
    <w:rsid w:val="008008FE"/>
    <w:rsid w:val="0081484A"/>
    <w:rsid w:val="00834DA5"/>
    <w:rsid w:val="00866986"/>
    <w:rsid w:val="008708BF"/>
    <w:rsid w:val="008A25E0"/>
    <w:rsid w:val="008B4093"/>
    <w:rsid w:val="008D0E0F"/>
    <w:rsid w:val="008D2AFA"/>
    <w:rsid w:val="008D5EEF"/>
    <w:rsid w:val="0090736B"/>
    <w:rsid w:val="009102D4"/>
    <w:rsid w:val="00927F42"/>
    <w:rsid w:val="009415C0"/>
    <w:rsid w:val="00960D3C"/>
    <w:rsid w:val="00963A8D"/>
    <w:rsid w:val="009A29BA"/>
    <w:rsid w:val="009F1C28"/>
    <w:rsid w:val="00A007AC"/>
    <w:rsid w:val="00A02679"/>
    <w:rsid w:val="00A02E59"/>
    <w:rsid w:val="00A463B3"/>
    <w:rsid w:val="00A66771"/>
    <w:rsid w:val="00A66DD2"/>
    <w:rsid w:val="00A74FE0"/>
    <w:rsid w:val="00A820D4"/>
    <w:rsid w:val="00A952E9"/>
    <w:rsid w:val="00AB05EB"/>
    <w:rsid w:val="00AF2F46"/>
    <w:rsid w:val="00B00D26"/>
    <w:rsid w:val="00B16145"/>
    <w:rsid w:val="00B2088F"/>
    <w:rsid w:val="00B229FC"/>
    <w:rsid w:val="00B36001"/>
    <w:rsid w:val="00B627C9"/>
    <w:rsid w:val="00B85412"/>
    <w:rsid w:val="00BA5F5F"/>
    <w:rsid w:val="00BB1182"/>
    <w:rsid w:val="00BB5729"/>
    <w:rsid w:val="00BC17B5"/>
    <w:rsid w:val="00BD4A8B"/>
    <w:rsid w:val="00C16866"/>
    <w:rsid w:val="00C17AAF"/>
    <w:rsid w:val="00C245A8"/>
    <w:rsid w:val="00C32BE3"/>
    <w:rsid w:val="00C347CF"/>
    <w:rsid w:val="00C34D40"/>
    <w:rsid w:val="00C36F67"/>
    <w:rsid w:val="00C42D89"/>
    <w:rsid w:val="00C7170A"/>
    <w:rsid w:val="00C81022"/>
    <w:rsid w:val="00C86E5C"/>
    <w:rsid w:val="00CA5C46"/>
    <w:rsid w:val="00CD58CD"/>
    <w:rsid w:val="00D2577C"/>
    <w:rsid w:val="00D31D47"/>
    <w:rsid w:val="00D70F09"/>
    <w:rsid w:val="00D82F0B"/>
    <w:rsid w:val="00D933CD"/>
    <w:rsid w:val="00DA585F"/>
    <w:rsid w:val="00DB0585"/>
    <w:rsid w:val="00DD2B0B"/>
    <w:rsid w:val="00DD6C10"/>
    <w:rsid w:val="00E01858"/>
    <w:rsid w:val="00E175CA"/>
    <w:rsid w:val="00E33348"/>
    <w:rsid w:val="00E376FD"/>
    <w:rsid w:val="00E43ADB"/>
    <w:rsid w:val="00E860BB"/>
    <w:rsid w:val="00EB66DD"/>
    <w:rsid w:val="00EE01CE"/>
    <w:rsid w:val="00EE385D"/>
    <w:rsid w:val="00EE6049"/>
    <w:rsid w:val="00EF1053"/>
    <w:rsid w:val="00EF4BCC"/>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F8A7B0D8-BFFF-44D4-B7A8-CD71D7BF8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DF77EF9D-9D0F-43C4-84F8-85E14DEF2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13</cp:revision>
  <cp:lastPrinted>2018-03-19T17:09:00Z</cp:lastPrinted>
  <dcterms:created xsi:type="dcterms:W3CDTF">2018-08-27T16:43:00Z</dcterms:created>
  <dcterms:modified xsi:type="dcterms:W3CDTF">2018-09-09T20:29:00Z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